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Default="009106BA" w:rsidP="009106BA">
      <w:pPr>
        <w:tabs>
          <w:tab w:val="left" w:pos="2625"/>
        </w:tabs>
        <w:rPr>
          <w:sz w:val="24"/>
          <w:szCs w:val="24"/>
          <w:lang w:val="tt-RU"/>
        </w:rPr>
      </w:pPr>
    </w:p>
    <w:p w:rsidR="009106BA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132178">
        <w:rPr>
          <w:rFonts w:ascii="Times New Roman" w:hAnsi="Times New Roman" w:cs="Times New Roman"/>
          <w:b/>
          <w:sz w:val="52"/>
          <w:szCs w:val="52"/>
        </w:rPr>
        <w:t>201</w:t>
      </w:r>
      <w:r>
        <w:rPr>
          <w:rFonts w:ascii="Times New Roman" w:hAnsi="Times New Roman" w:cs="Times New Roman"/>
          <w:b/>
          <w:sz w:val="52"/>
          <w:szCs w:val="52"/>
          <w:lang w:val="tt-RU"/>
        </w:rPr>
        <w:t>9</w:t>
      </w:r>
      <w:r w:rsidRPr="00132178">
        <w:rPr>
          <w:rFonts w:ascii="Times New Roman" w:hAnsi="Times New Roman" w:cs="Times New Roman"/>
          <w:b/>
          <w:sz w:val="52"/>
          <w:szCs w:val="52"/>
        </w:rPr>
        <w:t>-20</w:t>
      </w:r>
      <w:r>
        <w:rPr>
          <w:rFonts w:ascii="Times New Roman" w:hAnsi="Times New Roman" w:cs="Times New Roman"/>
          <w:b/>
          <w:sz w:val="52"/>
          <w:szCs w:val="52"/>
        </w:rPr>
        <w:t>20</w:t>
      </w:r>
      <w:r w:rsidRPr="00132178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уку</w:t>
      </w:r>
      <w:proofErr w:type="spellEnd"/>
      <w:r w:rsidRPr="00132178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елында</w:t>
      </w:r>
      <w:proofErr w:type="spellEnd"/>
      <w:r w:rsidRPr="00132178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ата-аналар</w:t>
      </w:r>
      <w:proofErr w:type="spellEnd"/>
      <w:r w:rsidRPr="00132178">
        <w:rPr>
          <w:rFonts w:ascii="Times New Roman" w:hAnsi="Times New Roman" w:cs="Times New Roman"/>
          <w:b/>
          <w:sz w:val="52"/>
          <w:szCs w:val="52"/>
        </w:rPr>
        <w:t xml:space="preserve"> комитеты 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эшч</w:t>
      </w:r>
      <w:proofErr w:type="spellEnd"/>
      <w:r w:rsidRPr="00132178">
        <w:rPr>
          <w:rFonts w:ascii="Times New Roman" w:hAnsi="Times New Roman" w:cs="Times New Roman"/>
          <w:b/>
          <w:sz w:val="52"/>
          <w:szCs w:val="52"/>
          <w:lang w:val="tt-RU"/>
        </w:rPr>
        <w:t>ә</w:t>
      </w:r>
      <w:proofErr w:type="spellStart"/>
      <w:r w:rsidRPr="00132178">
        <w:rPr>
          <w:rFonts w:ascii="Times New Roman" w:hAnsi="Times New Roman" w:cs="Times New Roman"/>
          <w:b/>
          <w:sz w:val="52"/>
          <w:szCs w:val="52"/>
        </w:rPr>
        <w:t>нлеге</w:t>
      </w:r>
      <w:proofErr w:type="spellEnd"/>
    </w:p>
    <w:p w:rsidR="009106BA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B3E40" w:rsidRDefault="003B3E40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9106BA" w:rsidRPr="00132178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32178">
        <w:rPr>
          <w:rFonts w:ascii="Times New Roman" w:hAnsi="Times New Roman" w:cs="Times New Roman"/>
          <w:b/>
          <w:sz w:val="36"/>
          <w:szCs w:val="36"/>
          <w:lang w:val="tt-RU"/>
        </w:rPr>
        <w:lastRenderedPageBreak/>
        <w:t>201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9</w:t>
      </w:r>
      <w:r w:rsidRPr="00132178">
        <w:rPr>
          <w:rFonts w:ascii="Times New Roman" w:hAnsi="Times New Roman" w:cs="Times New Roman"/>
          <w:b/>
          <w:sz w:val="36"/>
          <w:szCs w:val="36"/>
          <w:lang w:val="tt-RU"/>
        </w:rPr>
        <w:t>-20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20</w:t>
      </w:r>
      <w:r w:rsidRPr="00132178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уку елына Әтәс төп гомуми белем бирү мәктәбендә ата-аналар комитеты членнары</w:t>
      </w:r>
    </w:p>
    <w:p w:rsidR="009106BA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5244"/>
        <w:gridCol w:w="2103"/>
        <w:gridCol w:w="1408"/>
      </w:tblGrid>
      <w:tr w:rsidR="009106BA" w:rsidTr="00727027">
        <w:tc>
          <w:tcPr>
            <w:tcW w:w="817" w:type="dxa"/>
          </w:tcPr>
          <w:p w:rsidR="009106BA" w:rsidRPr="009C61FD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245" w:type="dxa"/>
          </w:tcPr>
          <w:p w:rsidR="009106BA" w:rsidRPr="009C61FD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61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2103" w:type="dxa"/>
          </w:tcPr>
          <w:p w:rsidR="009106BA" w:rsidRPr="009C61FD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 урыны</w:t>
            </w:r>
          </w:p>
        </w:tc>
        <w:tc>
          <w:tcPr>
            <w:tcW w:w="1405" w:type="dxa"/>
          </w:tcPr>
          <w:p w:rsidR="009106BA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</w:tc>
      </w:tr>
      <w:tr w:rsidR="009106BA" w:rsidTr="00727027">
        <w:tc>
          <w:tcPr>
            <w:tcW w:w="817" w:type="dxa"/>
          </w:tcPr>
          <w:p w:rsidR="009106BA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5245" w:type="dxa"/>
          </w:tcPr>
          <w:p w:rsidR="009106BA" w:rsidRPr="009C61FD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Шәмсетдинова Лилия Мазитовна</w:t>
            </w:r>
          </w:p>
        </w:tc>
        <w:tc>
          <w:tcPr>
            <w:tcW w:w="2103" w:type="dxa"/>
          </w:tcPr>
          <w:p w:rsidR="009106BA" w:rsidRPr="009C61FD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1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 советы секретаре</w:t>
            </w:r>
          </w:p>
        </w:tc>
        <w:tc>
          <w:tcPr>
            <w:tcW w:w="1405" w:type="dxa"/>
          </w:tcPr>
          <w:p w:rsidR="009106BA" w:rsidRPr="009C61FD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1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 рәисе</w:t>
            </w:r>
          </w:p>
        </w:tc>
      </w:tr>
      <w:tr w:rsidR="009106BA" w:rsidTr="00727027">
        <w:tc>
          <w:tcPr>
            <w:tcW w:w="817" w:type="dxa"/>
          </w:tcPr>
          <w:p w:rsidR="009106BA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5245" w:type="dxa"/>
          </w:tcPr>
          <w:p w:rsidR="009106BA" w:rsidRPr="00890C72" w:rsidRDefault="009106BA" w:rsidP="00727027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890C72">
              <w:rPr>
                <w:sz w:val="28"/>
                <w:szCs w:val="28"/>
                <w:lang w:val="tt-RU"/>
              </w:rPr>
              <w:t>Зиннурова Эндже Камиловна</w:t>
            </w:r>
          </w:p>
        </w:tc>
        <w:tc>
          <w:tcPr>
            <w:tcW w:w="2100" w:type="dxa"/>
          </w:tcPr>
          <w:p w:rsidR="009106BA" w:rsidRPr="009B7C2A" w:rsidRDefault="009106BA" w:rsidP="00727027">
            <w:pPr>
              <w:pStyle w:val="a4"/>
              <w:ind w:left="0"/>
              <w:jc w:val="center"/>
              <w:rPr>
                <w:lang w:val="tt-RU"/>
              </w:rPr>
            </w:pPr>
            <w:r w:rsidRPr="009B7C2A">
              <w:rPr>
                <w:lang w:val="tt-RU"/>
              </w:rPr>
              <w:t>Директор ДК с.Атясево</w:t>
            </w:r>
          </w:p>
        </w:tc>
        <w:tc>
          <w:tcPr>
            <w:tcW w:w="1408" w:type="dxa"/>
          </w:tcPr>
          <w:p w:rsidR="009106BA" w:rsidRPr="009B7C2A" w:rsidRDefault="009106BA" w:rsidP="00727027">
            <w:pPr>
              <w:pStyle w:val="a4"/>
              <w:ind w:left="0"/>
              <w:jc w:val="center"/>
              <w:rPr>
                <w:lang w:val="tt-RU"/>
              </w:rPr>
            </w:pPr>
          </w:p>
        </w:tc>
      </w:tr>
      <w:tr w:rsidR="009106BA" w:rsidTr="00727027">
        <w:tc>
          <w:tcPr>
            <w:tcW w:w="817" w:type="dxa"/>
          </w:tcPr>
          <w:p w:rsidR="009106BA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5245" w:type="dxa"/>
          </w:tcPr>
          <w:p w:rsidR="009106BA" w:rsidRPr="00890C72" w:rsidRDefault="009106BA" w:rsidP="00727027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890C72">
              <w:rPr>
                <w:sz w:val="28"/>
                <w:szCs w:val="28"/>
                <w:lang w:val="tt-RU"/>
              </w:rPr>
              <w:t>Ганиева Гульнара Мазитовна</w:t>
            </w:r>
          </w:p>
        </w:tc>
        <w:tc>
          <w:tcPr>
            <w:tcW w:w="2100" w:type="dxa"/>
          </w:tcPr>
          <w:p w:rsidR="009106BA" w:rsidRPr="009B7C2A" w:rsidRDefault="009106BA" w:rsidP="00727027">
            <w:pPr>
              <w:pStyle w:val="a4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Учителница МБОУ “Атясевская ООШ”</w:t>
            </w:r>
          </w:p>
        </w:tc>
        <w:tc>
          <w:tcPr>
            <w:tcW w:w="1408" w:type="dxa"/>
          </w:tcPr>
          <w:p w:rsidR="009106BA" w:rsidRPr="009B7C2A" w:rsidRDefault="009106BA" w:rsidP="00727027">
            <w:pPr>
              <w:pStyle w:val="a4"/>
              <w:ind w:left="0"/>
              <w:jc w:val="center"/>
              <w:rPr>
                <w:lang w:val="tt-RU"/>
              </w:rPr>
            </w:pPr>
          </w:p>
        </w:tc>
      </w:tr>
      <w:tr w:rsidR="009106BA" w:rsidTr="00727027">
        <w:tc>
          <w:tcPr>
            <w:tcW w:w="817" w:type="dxa"/>
          </w:tcPr>
          <w:p w:rsidR="009106BA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245" w:type="dxa"/>
          </w:tcPr>
          <w:p w:rsidR="009106BA" w:rsidRPr="00890C72" w:rsidRDefault="009106BA" w:rsidP="00727027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890C72">
              <w:rPr>
                <w:sz w:val="28"/>
                <w:szCs w:val="28"/>
                <w:lang w:val="tt-RU"/>
              </w:rPr>
              <w:t>Муллаянова Айгуль Динаровна</w:t>
            </w:r>
          </w:p>
        </w:tc>
        <w:tc>
          <w:tcPr>
            <w:tcW w:w="2100" w:type="dxa"/>
          </w:tcPr>
          <w:p w:rsidR="009106BA" w:rsidRPr="009B7C2A" w:rsidRDefault="009106BA" w:rsidP="00727027">
            <w:pPr>
              <w:pStyle w:val="a4"/>
              <w:ind w:left="0"/>
              <w:jc w:val="center"/>
              <w:rPr>
                <w:lang w:val="tt-RU"/>
              </w:rPr>
            </w:pPr>
            <w:r w:rsidRPr="009B7C2A">
              <w:rPr>
                <w:lang w:val="tt-RU"/>
              </w:rPr>
              <w:t>Почта России с.Атясево</w:t>
            </w:r>
            <w:r w:rsidR="003B3E40">
              <w:rPr>
                <w:lang w:val="tt-RU"/>
              </w:rPr>
              <w:t>, почтальон</w:t>
            </w:r>
          </w:p>
        </w:tc>
        <w:tc>
          <w:tcPr>
            <w:tcW w:w="1408" w:type="dxa"/>
          </w:tcPr>
          <w:p w:rsidR="009106BA" w:rsidRPr="009B7C2A" w:rsidRDefault="009106BA" w:rsidP="00727027">
            <w:pPr>
              <w:pStyle w:val="a4"/>
              <w:ind w:left="0"/>
              <w:jc w:val="center"/>
              <w:rPr>
                <w:lang w:val="tt-RU"/>
              </w:rPr>
            </w:pPr>
          </w:p>
        </w:tc>
      </w:tr>
      <w:tr w:rsidR="009106BA" w:rsidTr="00727027">
        <w:tc>
          <w:tcPr>
            <w:tcW w:w="817" w:type="dxa"/>
          </w:tcPr>
          <w:p w:rsidR="009106BA" w:rsidRDefault="009106BA" w:rsidP="00727027">
            <w:pPr>
              <w:tabs>
                <w:tab w:val="left" w:pos="2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5245" w:type="dxa"/>
          </w:tcPr>
          <w:p w:rsidR="009106BA" w:rsidRPr="00890C72" w:rsidRDefault="009106BA" w:rsidP="00727027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890C72">
              <w:rPr>
                <w:sz w:val="28"/>
                <w:szCs w:val="28"/>
                <w:lang w:val="tt-RU"/>
              </w:rPr>
              <w:t>Зямилов Айнур Фанилович</w:t>
            </w:r>
          </w:p>
        </w:tc>
        <w:tc>
          <w:tcPr>
            <w:tcW w:w="2100" w:type="dxa"/>
          </w:tcPr>
          <w:p w:rsidR="009106BA" w:rsidRPr="009B7C2A" w:rsidRDefault="009106BA" w:rsidP="00727027">
            <w:pPr>
              <w:pStyle w:val="a4"/>
              <w:ind w:left="0"/>
              <w:jc w:val="center"/>
              <w:rPr>
                <w:lang w:val="tt-RU"/>
              </w:rPr>
            </w:pPr>
            <w:r w:rsidRPr="009B7C2A">
              <w:rPr>
                <w:lang w:val="tt-RU"/>
              </w:rPr>
              <w:t>Агрофирма “Актаныш”</w:t>
            </w:r>
            <w:r w:rsidR="003B3E40">
              <w:rPr>
                <w:lang w:val="tt-RU"/>
              </w:rPr>
              <w:t>, шофер</w:t>
            </w:r>
          </w:p>
        </w:tc>
        <w:tc>
          <w:tcPr>
            <w:tcW w:w="1408" w:type="dxa"/>
          </w:tcPr>
          <w:p w:rsidR="009106BA" w:rsidRPr="009B7C2A" w:rsidRDefault="009106BA" w:rsidP="00727027">
            <w:pPr>
              <w:pStyle w:val="a4"/>
              <w:ind w:left="0"/>
              <w:jc w:val="center"/>
              <w:rPr>
                <w:lang w:val="tt-RU"/>
              </w:rPr>
            </w:pPr>
          </w:p>
        </w:tc>
      </w:tr>
    </w:tbl>
    <w:p w:rsidR="009106BA" w:rsidRPr="00132178" w:rsidRDefault="009106BA" w:rsidP="009106BA">
      <w:pPr>
        <w:tabs>
          <w:tab w:val="left" w:pos="2140"/>
        </w:tabs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9106BA" w:rsidRDefault="009106BA" w:rsidP="009106BA">
      <w:pPr>
        <w:rPr>
          <w:lang w:val="tt-RU"/>
        </w:rPr>
      </w:pPr>
    </w:p>
    <w:p w:rsidR="009106BA" w:rsidRDefault="009106BA" w:rsidP="009106BA">
      <w:pPr>
        <w:rPr>
          <w:lang w:val="tt-RU"/>
        </w:rPr>
      </w:pPr>
    </w:p>
    <w:p w:rsidR="009106BA" w:rsidRDefault="009106BA" w:rsidP="009106BA">
      <w:pPr>
        <w:rPr>
          <w:lang w:val="tt-RU"/>
        </w:rPr>
      </w:pPr>
    </w:p>
    <w:p w:rsidR="009106BA" w:rsidRPr="00132178" w:rsidRDefault="009106BA" w:rsidP="009106BA">
      <w:pPr>
        <w:rPr>
          <w:lang w:val="tt-RU"/>
        </w:rPr>
      </w:pPr>
    </w:p>
    <w:p w:rsidR="009106BA" w:rsidRPr="00132178" w:rsidRDefault="009106BA" w:rsidP="009106BA">
      <w:pPr>
        <w:rPr>
          <w:lang w:val="tt-RU"/>
        </w:rPr>
      </w:pPr>
    </w:p>
    <w:p w:rsidR="009106BA" w:rsidRPr="00132178" w:rsidRDefault="009106BA" w:rsidP="009106BA">
      <w:pPr>
        <w:rPr>
          <w:lang w:val="tt-RU"/>
        </w:rPr>
      </w:pPr>
    </w:p>
    <w:p w:rsidR="009106BA" w:rsidRPr="00132178" w:rsidRDefault="009106BA" w:rsidP="009106BA">
      <w:pPr>
        <w:rPr>
          <w:lang w:val="tt-RU"/>
        </w:rPr>
      </w:pPr>
    </w:p>
    <w:p w:rsidR="009106BA" w:rsidRDefault="009106BA" w:rsidP="009106BA">
      <w:pPr>
        <w:rPr>
          <w:lang w:val="tt-RU"/>
        </w:rPr>
      </w:pPr>
    </w:p>
    <w:p w:rsidR="009106BA" w:rsidRDefault="009106BA" w:rsidP="009106BA">
      <w:pPr>
        <w:tabs>
          <w:tab w:val="left" w:pos="1280"/>
        </w:tabs>
        <w:rPr>
          <w:lang w:val="tt-RU"/>
        </w:rPr>
      </w:pPr>
      <w:r>
        <w:rPr>
          <w:lang w:val="tt-RU"/>
        </w:rPr>
        <w:tab/>
      </w:r>
    </w:p>
    <w:p w:rsidR="009106BA" w:rsidRDefault="009106BA" w:rsidP="009106BA">
      <w:pPr>
        <w:tabs>
          <w:tab w:val="left" w:pos="1280"/>
        </w:tabs>
        <w:rPr>
          <w:lang w:val="tt-RU"/>
        </w:rPr>
      </w:pPr>
    </w:p>
    <w:p w:rsidR="009106BA" w:rsidRDefault="009106BA" w:rsidP="009106BA">
      <w:pPr>
        <w:tabs>
          <w:tab w:val="left" w:pos="1280"/>
        </w:tabs>
        <w:rPr>
          <w:lang w:val="tt-RU"/>
        </w:rPr>
      </w:pPr>
    </w:p>
    <w:p w:rsidR="009106BA" w:rsidRDefault="009106BA" w:rsidP="009106BA">
      <w:pPr>
        <w:tabs>
          <w:tab w:val="left" w:pos="1280"/>
        </w:tabs>
        <w:rPr>
          <w:lang w:val="tt-RU"/>
        </w:rPr>
      </w:pPr>
    </w:p>
    <w:p w:rsidR="003B3E40" w:rsidRDefault="003B3E40" w:rsidP="009106BA">
      <w:pPr>
        <w:tabs>
          <w:tab w:val="left" w:pos="1280"/>
        </w:tabs>
        <w:rPr>
          <w:lang w:val="tt-RU"/>
        </w:rPr>
      </w:pPr>
    </w:p>
    <w:p w:rsidR="003B3E40" w:rsidRDefault="003B3E40" w:rsidP="009106BA">
      <w:pPr>
        <w:tabs>
          <w:tab w:val="left" w:pos="1280"/>
        </w:tabs>
        <w:rPr>
          <w:lang w:val="tt-RU"/>
        </w:rPr>
      </w:pPr>
    </w:p>
    <w:p w:rsidR="003B3E40" w:rsidRDefault="003B3E40" w:rsidP="009106BA">
      <w:pPr>
        <w:tabs>
          <w:tab w:val="left" w:pos="1280"/>
        </w:tabs>
        <w:rPr>
          <w:lang w:val="tt-RU"/>
        </w:rPr>
      </w:pPr>
      <w:bookmarkStart w:id="0" w:name="_GoBack"/>
      <w:bookmarkEnd w:id="0"/>
    </w:p>
    <w:p w:rsidR="009106BA" w:rsidRPr="00132178" w:rsidRDefault="009106BA" w:rsidP="00910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  <w:r w:rsidRPr="00132178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lastRenderedPageBreak/>
        <w:t>Ата – аналар  комитеты утырышына  еллык план</w:t>
      </w:r>
    </w:p>
    <w:p w:rsidR="009106BA" w:rsidRPr="00132178" w:rsidRDefault="009106BA" w:rsidP="00910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106BA" w:rsidRPr="00132178" w:rsidRDefault="009106BA" w:rsidP="00910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0"/>
        <w:gridCol w:w="2393"/>
        <w:gridCol w:w="2393"/>
      </w:tblGrid>
      <w:tr w:rsidR="009106BA" w:rsidRPr="00C36695" w:rsidTr="00727027">
        <w:tc>
          <w:tcPr>
            <w:tcW w:w="534" w:type="dxa"/>
          </w:tcPr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0" w:type="dxa"/>
          </w:tcPr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Эшләнәчәк эшләр</w:t>
            </w:r>
          </w:p>
        </w:tc>
        <w:tc>
          <w:tcPr>
            <w:tcW w:w="2393" w:type="dxa"/>
          </w:tcPr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393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Җаваплы кеше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106BA" w:rsidRPr="00C36695" w:rsidTr="00727027">
        <w:tc>
          <w:tcPr>
            <w:tcW w:w="534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C36695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50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утырыш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Комитетның еллык эш планын раслау.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Ата-аналар комитеты членнарының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хокук һәм бурычлары турында аңлату.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2019-2020 уку елына төзелгән тәрбия планы белән танышу.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Өлкәннәр ункөнлеген уздыру турында фикер алышу.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Ашханәдә туклану мәсьәләләре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Автобуста йөрүче балаларның иминлеге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“Тату сыйныф серләре” ата-аналар комитеты конкурсына әзерлек мәсьәләләре</w:t>
            </w:r>
          </w:p>
        </w:tc>
        <w:tc>
          <w:tcPr>
            <w:tcW w:w="2393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Pr="00C36695" w:rsidRDefault="009106BA" w:rsidP="0072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93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6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Шамсетдинова Л.М.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Зиннурова Э.К.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C36695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06BA" w:rsidRPr="00C36695" w:rsidTr="00727027">
        <w:tc>
          <w:tcPr>
            <w:tcW w:w="534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C36695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0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утырыш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медосмотр нәтиҗәләре турында сөйләшү.</w:t>
            </w:r>
          </w:p>
          <w:p w:rsidR="009106BA" w:rsidRPr="00C36695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каникулны уздыру планы буенча фикер алышу.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2019-2020</w:t>
            </w:r>
            <w:r w:rsidRPr="00934E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елының 1 яртыеллыгына карата уздырылачак ата-аналар җыелышын уздыру, анда каралачак мәсьәләләр буенча сөйләшү.</w:t>
            </w:r>
          </w:p>
          <w:p w:rsidR="009106BA" w:rsidRPr="00934E2E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393" w:type="dxa"/>
          </w:tcPr>
          <w:p w:rsidR="009106BA" w:rsidRPr="00934E2E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93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Шамстединова Л.М.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934E2E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06BA" w:rsidRPr="00C36695" w:rsidTr="00727027">
        <w:tc>
          <w:tcPr>
            <w:tcW w:w="534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934E2E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0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утырыш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арасында хокук бозуларны булдырмау максатыннан оештырылган рейд нәтиҗәләре турында.</w:t>
            </w:r>
          </w:p>
          <w:p w:rsidR="009106BA" w:rsidRPr="00934E2E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Язгы каникулны уздыру буенча фикер алышу, балаларга техника куркынычсызлыгы кагыйдәләрен аңлату турында сөйләшү. 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393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А.Д.</w:t>
            </w:r>
          </w:p>
          <w:p w:rsidR="009106BA" w:rsidRPr="00934E2E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</w:p>
          <w:p w:rsidR="009106BA" w:rsidRPr="00934E2E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Шамсетдинова Л.М.</w:t>
            </w:r>
          </w:p>
        </w:tc>
      </w:tr>
      <w:tr w:rsidR="009106BA" w:rsidRPr="00C36695" w:rsidTr="00727027">
        <w:tc>
          <w:tcPr>
            <w:tcW w:w="534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Pr="00934E2E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0" w:type="dxa"/>
          </w:tcPr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утырыш</w:t>
            </w:r>
          </w:p>
          <w:p w:rsidR="009106BA" w:rsidRPr="005D3C2F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6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Игътибар: алда җәй! Имтиханнар!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3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 җәйге ялын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оештыру мәс</w:t>
            </w:r>
            <w:r w:rsidRPr="00934E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әләләре.</w:t>
            </w:r>
          </w:p>
          <w:p w:rsidR="009106BA" w:rsidRPr="00934E2E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комитетының еллык эшчәнлегенә анализ.</w:t>
            </w: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106BA" w:rsidRPr="00934E2E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</w:t>
            </w:r>
          </w:p>
          <w:p w:rsidR="009106BA" w:rsidRDefault="009106BA" w:rsidP="007270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6BA" w:rsidRDefault="009106BA" w:rsidP="00727027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Шамсетдинова Л.М.</w:t>
            </w:r>
          </w:p>
        </w:tc>
      </w:tr>
    </w:tbl>
    <w:p w:rsidR="009106BA" w:rsidRPr="003B3E40" w:rsidRDefault="009106BA" w:rsidP="009106BA"/>
    <w:p w:rsidR="00604CAF" w:rsidRPr="009106BA" w:rsidRDefault="00604CAF">
      <w:pPr>
        <w:rPr>
          <w:lang w:val="tt-RU"/>
        </w:rPr>
      </w:pPr>
    </w:p>
    <w:sectPr w:rsidR="00604CAF" w:rsidRPr="0091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F8"/>
    <w:rsid w:val="003B3E40"/>
    <w:rsid w:val="00604CAF"/>
    <w:rsid w:val="009106BA"/>
    <w:rsid w:val="00AC5EF8"/>
    <w:rsid w:val="00B7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6B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B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06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F7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6B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B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06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F7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6</cp:revision>
  <cp:lastPrinted>2019-12-18T17:25:00Z</cp:lastPrinted>
  <dcterms:created xsi:type="dcterms:W3CDTF">2019-11-07T09:49:00Z</dcterms:created>
  <dcterms:modified xsi:type="dcterms:W3CDTF">2020-02-16T18:12:00Z</dcterms:modified>
</cp:coreProperties>
</file>